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AD" w:rsidRDefault="003263AD" w:rsidP="003263AD">
      <w:pPr>
        <w:pBdr>
          <w:bottom w:val="single" w:sz="4" w:space="1" w:color="auto"/>
        </w:pBdr>
        <w:ind w:left="993"/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602235" cy="1447803"/>
            <wp:effectExtent l="19050" t="0" r="0" b="0"/>
            <wp:docPr id="15" name="Obrázek 0" descr="logolink_OPVK_IPo_PPv3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ink_OPVK_IPo_PPv3_color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235" cy="144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3263AD" w:rsidRDefault="003263AD" w:rsidP="003263AD">
      <w:pPr>
        <w:ind w:left="993"/>
        <w:jc w:val="center"/>
      </w:pPr>
      <w:r w:rsidRPr="00DC5202">
        <w:rPr>
          <w:sz w:val="28"/>
          <w:szCs w:val="28"/>
        </w:rPr>
        <w:t>Základní škola Třemošnice, okres Chrudim, Pardubický kraj</w:t>
      </w:r>
      <w:r>
        <w:br/>
        <w:t xml:space="preserve">538 43 Třemošnice, Internátní 217; IČ: 70989176, tel: 469 661 719, </w:t>
      </w:r>
      <w:r>
        <w:br/>
        <w:t xml:space="preserve">emaiI:  </w:t>
      </w:r>
      <w:hyperlink r:id="rId7" w:history="1">
        <w:r w:rsidRPr="009879B8">
          <w:rPr>
            <w:rStyle w:val="Hypertextovodkaz"/>
          </w:rPr>
          <w:t>zskola@tremosnice.cz</w:t>
        </w:r>
      </w:hyperlink>
      <w:r>
        <w:t xml:space="preserve">, </w:t>
      </w:r>
      <w:hyperlink r:id="rId8" w:history="1">
        <w:r w:rsidRPr="009879B8">
          <w:rPr>
            <w:rStyle w:val="Hypertextovodkaz"/>
          </w:rPr>
          <w:t>www.zs-tremosnice.cz</w:t>
        </w:r>
      </w:hyperlink>
      <w:r>
        <w:br/>
      </w:r>
      <w:r w:rsidRPr="00DC5202">
        <w:t>Registrační číslo</w:t>
      </w:r>
      <w:r>
        <w:t>: CZ.1.07/1.4.00/21.2459</w:t>
      </w:r>
      <w:r>
        <w:br/>
      </w:r>
      <w:r w:rsidRPr="00DC5202">
        <w:t>Název</w:t>
      </w:r>
      <w:r>
        <w:t>: Škola pro každého – kvalita a efektivnostve využití lidských zdrojů</w:t>
      </w:r>
    </w:p>
    <w:p w:rsidR="003263AD" w:rsidRPr="00330528" w:rsidRDefault="003263AD" w:rsidP="003263AD">
      <w:pPr>
        <w:jc w:val="center"/>
        <w:rPr>
          <w:sz w:val="40"/>
          <w:szCs w:val="40"/>
          <w:u w:val="single"/>
        </w:rPr>
      </w:pPr>
      <w:r w:rsidRPr="00EA53DE">
        <w:rPr>
          <w:b/>
          <w:sz w:val="48"/>
          <w:szCs w:val="48"/>
        </w:rPr>
        <w:t>Výukový materiál</w:t>
      </w:r>
      <w:r>
        <w:rPr>
          <w:sz w:val="64"/>
          <w:szCs w:val="64"/>
        </w:rPr>
        <w:br/>
      </w:r>
      <w:r w:rsidRPr="00EA3E37">
        <w:rPr>
          <w:sz w:val="36"/>
          <w:szCs w:val="36"/>
        </w:rPr>
        <w:t>VY</w:t>
      </w:r>
      <w:r>
        <w:rPr>
          <w:sz w:val="36"/>
          <w:szCs w:val="36"/>
        </w:rPr>
        <w:t>_5</w:t>
      </w:r>
      <w:r w:rsidRPr="00EA3E37">
        <w:rPr>
          <w:sz w:val="36"/>
          <w:szCs w:val="36"/>
        </w:rPr>
        <w:t>2_INOVACE_</w:t>
      </w:r>
      <w:r>
        <w:rPr>
          <w:sz w:val="36"/>
          <w:szCs w:val="36"/>
        </w:rPr>
        <w:t>16</w:t>
      </w:r>
      <w:r w:rsidRPr="00EA3E37">
        <w:rPr>
          <w:sz w:val="36"/>
          <w:szCs w:val="36"/>
        </w:rPr>
        <w:t>_</w:t>
      </w:r>
      <w:r w:rsidRPr="006578A8">
        <w:t xml:space="preserve"> </w:t>
      </w:r>
      <w:r w:rsidRPr="000F4186">
        <w:rPr>
          <w:sz w:val="40"/>
          <w:szCs w:val="40"/>
        </w:rPr>
        <w:t>VÝROBA ŽELEZA</w:t>
      </w:r>
    </w:p>
    <w:p w:rsidR="003263AD" w:rsidRPr="004D2AAB" w:rsidRDefault="003263AD" w:rsidP="003263AD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  <w:between w:val="single" w:sz="4" w:space="1" w:color="auto"/>
          <w:bar w:val="single" w:sz="4" w:color="auto"/>
        </w:pBdr>
        <w:ind w:left="993"/>
        <w:rPr>
          <w:sz w:val="28"/>
          <w:szCs w:val="28"/>
        </w:rPr>
      </w:pPr>
      <w:r w:rsidRPr="00C818C2">
        <w:rPr>
          <w:sz w:val="28"/>
          <w:szCs w:val="28"/>
        </w:rPr>
        <w:t>Název materiálu</w:t>
      </w:r>
      <w:r>
        <w:rPr>
          <w:sz w:val="28"/>
          <w:szCs w:val="28"/>
        </w:rPr>
        <w:t xml:space="preserve"> </w:t>
      </w:r>
      <w:r w:rsidRPr="00C818C2">
        <w:rPr>
          <w:sz w:val="28"/>
          <w:szCs w:val="28"/>
        </w:rPr>
        <w:t>(téma):</w:t>
      </w:r>
      <w:r w:rsidRPr="006578A8">
        <w:rPr>
          <w:sz w:val="40"/>
          <w:szCs w:val="40"/>
        </w:rPr>
        <w:t xml:space="preserve"> </w:t>
      </w:r>
      <w:r w:rsidRPr="000F4186">
        <w:rPr>
          <w:sz w:val="40"/>
          <w:szCs w:val="40"/>
        </w:rPr>
        <w:t>VÝROBA ŽELEZA</w:t>
      </w:r>
    </w:p>
    <w:p w:rsidR="003263AD" w:rsidRPr="00C818C2" w:rsidRDefault="003263AD" w:rsidP="003263AD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  <w:between w:val="single" w:sz="4" w:space="1" w:color="auto"/>
          <w:bar w:val="single" w:sz="4" w:color="auto"/>
        </w:pBdr>
        <w:ind w:left="993"/>
        <w:rPr>
          <w:sz w:val="28"/>
          <w:szCs w:val="28"/>
        </w:rPr>
      </w:pPr>
      <w:r w:rsidRPr="00C818C2">
        <w:rPr>
          <w:sz w:val="28"/>
          <w:szCs w:val="28"/>
        </w:rPr>
        <w:t>Sada:</w:t>
      </w:r>
      <w:r>
        <w:rPr>
          <w:sz w:val="28"/>
          <w:szCs w:val="28"/>
        </w:rPr>
        <w:t>Chemie,2</w:t>
      </w:r>
      <w:r w:rsidRPr="00C818C2">
        <w:rPr>
          <w:sz w:val="28"/>
          <w:szCs w:val="28"/>
        </w:rPr>
        <w:t>. stupeň</w:t>
      </w:r>
    </w:p>
    <w:p w:rsidR="003263AD" w:rsidRPr="00C818C2" w:rsidRDefault="003263AD" w:rsidP="003263AD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  <w:between w:val="single" w:sz="4" w:space="1" w:color="auto"/>
          <w:bar w:val="single" w:sz="4" w:color="auto"/>
        </w:pBdr>
        <w:ind w:left="993"/>
        <w:rPr>
          <w:sz w:val="28"/>
          <w:szCs w:val="28"/>
        </w:rPr>
      </w:pPr>
      <w:r w:rsidRPr="00C818C2">
        <w:rPr>
          <w:sz w:val="28"/>
          <w:szCs w:val="28"/>
        </w:rPr>
        <w:t>Autor:</w:t>
      </w:r>
      <w:r>
        <w:rPr>
          <w:sz w:val="28"/>
          <w:szCs w:val="28"/>
        </w:rPr>
        <w:t>Ing. Luděk Škrovánek</w:t>
      </w:r>
    </w:p>
    <w:p w:rsidR="003263AD" w:rsidRPr="00EA53DE" w:rsidRDefault="003263AD" w:rsidP="003263AD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  <w:between w:val="single" w:sz="4" w:space="1" w:color="auto"/>
          <w:bar w:val="single" w:sz="4" w:color="auto"/>
        </w:pBdr>
        <w:ind w:left="993"/>
        <w:rPr>
          <w:sz w:val="28"/>
          <w:szCs w:val="28"/>
        </w:rPr>
      </w:pPr>
      <w:r w:rsidRPr="00C818C2">
        <w:rPr>
          <w:sz w:val="28"/>
          <w:szCs w:val="28"/>
        </w:rPr>
        <w:t>Anotace:</w:t>
      </w:r>
      <w:r w:rsidRPr="006578A8">
        <w:rPr>
          <w:sz w:val="40"/>
          <w:szCs w:val="40"/>
        </w:rPr>
        <w:t xml:space="preserve"> </w:t>
      </w:r>
      <w:r w:rsidRPr="000F4186">
        <w:rPr>
          <w:sz w:val="40"/>
          <w:szCs w:val="40"/>
        </w:rPr>
        <w:t>VÝROBA ŽELEZA</w:t>
      </w:r>
      <w:r>
        <w:rPr>
          <w:sz w:val="28"/>
          <w:szCs w:val="28"/>
        </w:rPr>
        <w:br/>
        <w:t>(práce s interaktivní tabulí, pracovní list)</w:t>
      </w:r>
    </w:p>
    <w:p w:rsidR="003263AD" w:rsidRDefault="003263AD" w:rsidP="003263AD">
      <w:pPr>
        <w:jc w:val="center"/>
        <w:rPr>
          <w:sz w:val="16"/>
          <w:szCs w:val="16"/>
        </w:rPr>
      </w:pPr>
      <w:r>
        <w:rPr>
          <w:sz w:val="16"/>
          <w:szCs w:val="16"/>
        </w:rPr>
        <w:t>© Výukový materiál</w:t>
      </w:r>
      <w:r w:rsidRPr="009862F8">
        <w:rPr>
          <w:sz w:val="16"/>
          <w:szCs w:val="16"/>
        </w:rPr>
        <w:t xml:space="preserve"> je majetkem ZŠ Třemošnice, okre</w:t>
      </w:r>
      <w:r>
        <w:rPr>
          <w:sz w:val="16"/>
          <w:szCs w:val="16"/>
        </w:rPr>
        <w:t>s Chrudim, Pardubický kraj, 2012</w:t>
      </w: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Default="003263AD" w:rsidP="003263AD">
      <w:pPr>
        <w:jc w:val="center"/>
        <w:rPr>
          <w:sz w:val="16"/>
          <w:szCs w:val="16"/>
        </w:rPr>
      </w:pPr>
    </w:p>
    <w:p w:rsidR="003263AD" w:rsidRPr="0070082C" w:rsidRDefault="003263AD" w:rsidP="003263AD">
      <w:pPr>
        <w:rPr>
          <w:szCs w:val="16"/>
        </w:rPr>
      </w:pPr>
    </w:p>
    <w:p w:rsidR="008B02C3" w:rsidRDefault="008B02C3" w:rsidP="008B02C3">
      <w:pPr>
        <w:pBdr>
          <w:bottom w:val="single" w:sz="4" w:space="1" w:color="auto"/>
        </w:pBdr>
      </w:pPr>
      <w:r>
        <w:rPr>
          <w:color w:val="215868"/>
          <w:sz w:val="24"/>
          <w:szCs w:val="24"/>
        </w:rPr>
        <w:lastRenderedPageBreak/>
        <w:t xml:space="preserve">Ing. Luděk Škrovánek, </w:t>
      </w:r>
      <w:r w:rsidR="005C640A">
        <w:rPr>
          <w:color w:val="215868"/>
          <w:sz w:val="24"/>
          <w:szCs w:val="24"/>
        </w:rPr>
        <w:t>9</w:t>
      </w:r>
      <w:r w:rsidR="00314579">
        <w:rPr>
          <w:color w:val="215868"/>
          <w:sz w:val="24"/>
          <w:szCs w:val="24"/>
        </w:rPr>
        <w:t>.1.2012</w:t>
      </w:r>
      <w:r>
        <w:rPr>
          <w:color w:val="215868"/>
          <w:sz w:val="24"/>
          <w:szCs w:val="24"/>
        </w:rPr>
        <w:t xml:space="preserve">, 8. ročník, V/2, Člověk a příroda, Chemie – </w:t>
      </w:r>
      <w:r w:rsidR="005C640A">
        <w:rPr>
          <w:color w:val="215868"/>
          <w:sz w:val="24"/>
          <w:szCs w:val="24"/>
        </w:rPr>
        <w:t>VÝROBA ŽELEZA</w:t>
      </w:r>
      <w:r w:rsidR="00E36022">
        <w:rPr>
          <w:color w:val="215868"/>
          <w:sz w:val="24"/>
          <w:szCs w:val="24"/>
        </w:rPr>
        <w:t xml:space="preserve">, </w:t>
      </w:r>
      <w:r w:rsidR="008C46C4">
        <w:rPr>
          <w:color w:val="215868"/>
          <w:sz w:val="24"/>
          <w:szCs w:val="24"/>
        </w:rPr>
        <w:t xml:space="preserve"> </w:t>
      </w:r>
      <w:r>
        <w:rPr>
          <w:color w:val="215868"/>
          <w:sz w:val="24"/>
          <w:szCs w:val="24"/>
        </w:rPr>
        <w:t>aktivita pro žáky + pracovní list</w:t>
      </w:r>
    </w:p>
    <w:p w:rsidR="008C46C4" w:rsidRPr="00EC42E6" w:rsidRDefault="005C640A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color w:val="C00000"/>
          <w:sz w:val="96"/>
          <w:szCs w:val="96"/>
          <w:lang w:eastAsia="cs-CZ"/>
        </w:rPr>
      </w:pPr>
      <w:r>
        <w:rPr>
          <w:rFonts w:eastAsia="Times New Roman" w:cstheme="minorHAnsi"/>
          <w:bCs/>
          <w:color w:val="C00000"/>
          <w:sz w:val="96"/>
          <w:szCs w:val="96"/>
          <w:lang w:eastAsia="cs-CZ"/>
        </w:rPr>
        <w:t>VÝROBA ŽELEZA</w:t>
      </w:r>
    </w:p>
    <w:p w:rsidR="00E36022" w:rsidRDefault="00E3518B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  <w:r>
        <w:rPr>
          <w:rFonts w:eastAsia="Times New Roman" w:cstheme="minorHAnsi"/>
          <w:bCs/>
          <w:sz w:val="48"/>
          <w:szCs w:val="48"/>
          <w:lang w:eastAsia="cs-CZ"/>
        </w:rPr>
        <w:t>Vysoká pec:</w:t>
      </w:r>
    </w:p>
    <w:p w:rsidR="005C640A" w:rsidRDefault="005C640A" w:rsidP="00E3518B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  <w:r>
        <w:rPr>
          <w:rFonts w:ascii="Verdana" w:hAnsi="Verdana"/>
          <w:b/>
          <w:bCs/>
          <w:noProof/>
          <w:color w:val="000000"/>
          <w:sz w:val="19"/>
          <w:szCs w:val="19"/>
          <w:lang w:eastAsia="cs-CZ"/>
        </w:rPr>
        <w:drawing>
          <wp:inline distT="0" distB="0" distL="0" distR="0">
            <wp:extent cx="5160717" cy="6198499"/>
            <wp:effectExtent l="19050" t="0" r="1833" b="0"/>
            <wp:docPr id="3" name="obrázek 1" descr="vysoka p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soka pe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41" cy="620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18B" w:rsidRDefault="00E3518B" w:rsidP="00697AC6">
      <w:pPr>
        <w:jc w:val="both"/>
        <w:rPr>
          <w:b/>
          <w:bCs/>
          <w:sz w:val="40"/>
          <w:szCs w:val="40"/>
        </w:rPr>
      </w:pPr>
    </w:p>
    <w:p w:rsidR="00697AC6" w:rsidRPr="009B6A8C" w:rsidRDefault="00B15366" w:rsidP="00697AC6">
      <w:pPr>
        <w:jc w:val="both"/>
        <w:rPr>
          <w:bCs/>
          <w:color w:val="000000"/>
          <w:sz w:val="40"/>
          <w:szCs w:val="40"/>
        </w:rPr>
      </w:pPr>
      <w:hyperlink r:id="rId10" w:history="1">
        <w:r w:rsidR="00697AC6" w:rsidRPr="009B6A8C">
          <w:rPr>
            <w:rStyle w:val="Hypertextovodkaz"/>
            <w:b/>
            <w:bCs/>
            <w:color w:val="auto"/>
            <w:sz w:val="40"/>
            <w:szCs w:val="40"/>
          </w:rPr>
          <w:t>Vysoká pec</w:t>
        </w:r>
      </w:hyperlink>
      <w:r w:rsidR="00697AC6" w:rsidRPr="009B6A8C">
        <w:rPr>
          <w:bCs/>
          <w:color w:val="000000"/>
          <w:sz w:val="40"/>
          <w:szCs w:val="40"/>
        </w:rPr>
        <w:t xml:space="preserve"> je zařízení 30 až 50 m vysoké o průměru 15 m. </w:t>
      </w:r>
    </w:p>
    <w:p w:rsidR="00697AC6" w:rsidRPr="009B6A8C" w:rsidRDefault="00697AC6" w:rsidP="00697AC6">
      <w:pPr>
        <w:jc w:val="both"/>
        <w:rPr>
          <w:bCs/>
          <w:color w:val="000000"/>
          <w:sz w:val="40"/>
          <w:szCs w:val="40"/>
        </w:rPr>
      </w:pPr>
      <w:r w:rsidRPr="009B6A8C">
        <w:rPr>
          <w:bCs/>
          <w:color w:val="000000"/>
          <w:sz w:val="40"/>
          <w:szCs w:val="40"/>
        </w:rPr>
        <w:t>Horní válcovitá část (</w:t>
      </w:r>
      <w:r w:rsidRPr="009B6A8C">
        <w:rPr>
          <w:bCs/>
          <w:color w:val="000000"/>
          <w:sz w:val="40"/>
          <w:szCs w:val="40"/>
          <w:u w:val="single"/>
        </w:rPr>
        <w:t>šachta</w:t>
      </w:r>
      <w:r w:rsidRPr="009B6A8C">
        <w:rPr>
          <w:bCs/>
          <w:color w:val="000000"/>
          <w:sz w:val="40"/>
          <w:szCs w:val="40"/>
        </w:rPr>
        <w:t>) je opatřena uzávěry a otvory pro odvod plynů. Tudy se nepřetržitě zaváží a plní koksem, železnou rudou a vápencem.  - Spodní válcovitá část je vyzděna žáruvzdorným zdivem a opatřena výtokovými otvory pro odpich surového železa a strusky.</w:t>
      </w:r>
      <w:r w:rsidR="00B15366">
        <w:rPr>
          <w:bCs/>
          <w:noProof/>
          <w:color w:val="000000"/>
          <w:sz w:val="40"/>
          <w:szCs w:val="40"/>
          <w:lang w:eastAsia="cs-CZ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" name="AutoShape 1" descr="vysoka pec r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vysoka pec real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697AC6" w:rsidRPr="009B6A8C" w:rsidRDefault="00697AC6" w:rsidP="00697AC6">
      <w:pPr>
        <w:pStyle w:val="Normlnweb"/>
        <w:jc w:val="both"/>
        <w:rPr>
          <w:rFonts w:asciiTheme="minorHAnsi" w:hAnsiTheme="minorHAnsi"/>
          <w:bCs/>
          <w:color w:val="000000"/>
          <w:sz w:val="40"/>
          <w:szCs w:val="40"/>
        </w:rPr>
      </w:pPr>
      <w:r w:rsidRPr="009B6A8C">
        <w:rPr>
          <w:rFonts w:asciiTheme="minorHAnsi" w:hAnsiTheme="minorHAnsi"/>
          <w:bCs/>
          <w:color w:val="000000"/>
          <w:sz w:val="40"/>
          <w:szCs w:val="40"/>
        </w:rPr>
        <w:t>Spalováním koksu se v této části dosahuje teploty 1800°C až 2000°C.</w:t>
      </w:r>
    </w:p>
    <w:p w:rsidR="00046B1C" w:rsidRPr="00046B1C" w:rsidRDefault="00046B1C" w:rsidP="00046B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64"/>
          <w:szCs w:val="64"/>
          <w:lang w:eastAsia="cs-CZ"/>
        </w:rPr>
      </w:pPr>
      <w:r w:rsidRPr="00046B1C">
        <w:rPr>
          <w:rFonts w:ascii="Times New Roman" w:eastAsia="Times New Roman" w:hAnsi="Times New Roman" w:cs="Times New Roman"/>
          <w:sz w:val="64"/>
          <w:szCs w:val="64"/>
          <w:lang w:eastAsia="cs-CZ"/>
        </w:rPr>
        <w:t>Fe</w:t>
      </w:r>
      <w:r w:rsidRPr="00046B1C">
        <w:rPr>
          <w:rFonts w:ascii="Times New Roman" w:eastAsia="Times New Roman" w:hAnsi="Times New Roman" w:cs="Times New Roman"/>
          <w:sz w:val="64"/>
          <w:szCs w:val="64"/>
          <w:vertAlign w:val="subscript"/>
          <w:lang w:eastAsia="cs-CZ"/>
        </w:rPr>
        <w:t>2</w:t>
      </w:r>
      <w:r w:rsidRPr="00046B1C">
        <w:rPr>
          <w:rFonts w:ascii="Times New Roman" w:eastAsia="Times New Roman" w:hAnsi="Times New Roman" w:cs="Times New Roman"/>
          <w:sz w:val="64"/>
          <w:szCs w:val="64"/>
          <w:lang w:eastAsia="cs-CZ"/>
        </w:rPr>
        <w:t>O</w:t>
      </w:r>
      <w:r w:rsidRPr="00046B1C">
        <w:rPr>
          <w:rFonts w:ascii="Times New Roman" w:eastAsia="Times New Roman" w:hAnsi="Times New Roman" w:cs="Times New Roman"/>
          <w:sz w:val="64"/>
          <w:szCs w:val="64"/>
          <w:vertAlign w:val="subscript"/>
          <w:lang w:eastAsia="cs-CZ"/>
        </w:rPr>
        <w:t>3</w:t>
      </w:r>
      <w:r>
        <w:rPr>
          <w:rFonts w:ascii="Times New Roman" w:eastAsia="Times New Roman" w:hAnsi="Times New Roman" w:cs="Times New Roman"/>
          <w:sz w:val="64"/>
          <w:szCs w:val="64"/>
          <w:lang w:eastAsia="cs-CZ"/>
        </w:rPr>
        <w:t xml:space="preserve"> + 3C</w:t>
      </w:r>
      <w:r w:rsidRPr="00046B1C">
        <w:rPr>
          <w:rFonts w:ascii="Times New Roman" w:eastAsia="Times New Roman" w:hAnsi="Times New Roman" w:cs="Times New Roman"/>
          <w:sz w:val="64"/>
          <w:szCs w:val="64"/>
          <w:lang w:eastAsia="cs-CZ"/>
        </w:rPr>
        <w:t xml:space="preserve"> → 2 Fe + </w:t>
      </w:r>
      <w:r>
        <w:rPr>
          <w:rFonts w:ascii="Times New Roman" w:eastAsia="Times New Roman" w:hAnsi="Times New Roman" w:cs="Times New Roman"/>
          <w:sz w:val="64"/>
          <w:szCs w:val="64"/>
          <w:lang w:eastAsia="cs-CZ"/>
        </w:rPr>
        <w:t>3</w:t>
      </w:r>
      <w:r w:rsidRPr="00046B1C">
        <w:rPr>
          <w:rFonts w:ascii="Times New Roman" w:eastAsia="Times New Roman" w:hAnsi="Times New Roman" w:cs="Times New Roman"/>
          <w:sz w:val="64"/>
          <w:szCs w:val="64"/>
          <w:lang w:eastAsia="cs-CZ"/>
        </w:rPr>
        <w:t>CO</w:t>
      </w:r>
    </w:p>
    <w:p w:rsidR="009B6A8C" w:rsidRDefault="009B6A8C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</w:p>
    <w:p w:rsidR="005C640A" w:rsidRDefault="009B6A8C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  <w:r>
        <w:rPr>
          <w:rFonts w:eastAsia="Times New Roman" w:cstheme="minorHAnsi"/>
          <w:bCs/>
          <w:sz w:val="48"/>
          <w:szCs w:val="48"/>
          <w:lang w:eastAsia="cs-CZ"/>
        </w:rPr>
        <w:t>TĚŽBA ŽELEZA</w:t>
      </w:r>
    </w:p>
    <w:p w:rsidR="005C640A" w:rsidRPr="00EC42E6" w:rsidRDefault="005C640A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</w:p>
    <w:p w:rsidR="00445B12" w:rsidRDefault="00253AC7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6121400" cy="2693416"/>
            <wp:effectExtent l="19050" t="0" r="0" b="0"/>
            <wp:docPr id="20" name="obrázek 20" descr="Soubor:2005iron ore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oubor:2005iron ore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69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AC7" w:rsidRDefault="00253AC7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  <w:r>
        <w:rPr>
          <w:rFonts w:eastAsia="Times New Roman" w:cstheme="minorHAnsi"/>
          <w:bCs/>
          <w:sz w:val="48"/>
          <w:szCs w:val="48"/>
          <w:lang w:eastAsia="cs-CZ"/>
        </w:rPr>
        <w:t>Těžba železa</w:t>
      </w:r>
      <w:r w:rsidR="009B6A8C">
        <w:rPr>
          <w:rFonts w:eastAsia="Times New Roman" w:cstheme="minorHAnsi"/>
          <w:bCs/>
          <w:sz w:val="48"/>
          <w:szCs w:val="48"/>
          <w:lang w:eastAsia="cs-CZ"/>
        </w:rPr>
        <w:t xml:space="preserve"> ve světě</w:t>
      </w:r>
    </w:p>
    <w:p w:rsidR="00D22AB9" w:rsidRDefault="00D22AB9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4920673" cy="3690504"/>
            <wp:effectExtent l="19050" t="0" r="0" b="0"/>
            <wp:docPr id="23" name="obrázek 23" descr="http://upload.wikimedia.org/wikipedia/commons/3/38/VysokaP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upload.wikimedia.org/wikipedia/commons/3/38/VysokaPe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019" cy="369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Cs/>
          <w:sz w:val="48"/>
          <w:szCs w:val="48"/>
          <w:lang w:eastAsia="cs-CZ"/>
        </w:rPr>
        <w:br/>
        <w:t>vysoká pe</w:t>
      </w:r>
      <w:r w:rsidR="00C6745C">
        <w:rPr>
          <w:rFonts w:eastAsia="Times New Roman" w:cstheme="minorHAnsi"/>
          <w:bCs/>
          <w:sz w:val="48"/>
          <w:szCs w:val="48"/>
          <w:lang w:eastAsia="cs-CZ"/>
        </w:rPr>
        <w:t>c</w:t>
      </w:r>
      <w:r>
        <w:rPr>
          <w:noProof/>
          <w:color w:val="0000FF"/>
          <w:lang w:eastAsia="cs-CZ"/>
        </w:rPr>
        <w:drawing>
          <wp:inline distT="0" distB="0" distL="0" distR="0">
            <wp:extent cx="4927023" cy="4218709"/>
            <wp:effectExtent l="19050" t="0" r="6927" b="0"/>
            <wp:docPr id="26" name="obrázek 26" descr="Soubor:Alto horno antiguo Sestao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oubor:Alto horno antiguo Sestao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644" b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023" cy="421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Cs/>
          <w:sz w:val="48"/>
          <w:szCs w:val="48"/>
          <w:lang w:eastAsia="cs-CZ"/>
        </w:rPr>
        <w:br/>
        <w:t>vysoká pec v</w:t>
      </w:r>
      <w:r w:rsidR="00752EA4">
        <w:rPr>
          <w:rFonts w:eastAsia="Times New Roman" w:cstheme="minorHAnsi"/>
          <w:bCs/>
          <w:sz w:val="48"/>
          <w:szCs w:val="48"/>
          <w:lang w:eastAsia="cs-CZ"/>
        </w:rPr>
        <w:t> </w:t>
      </w:r>
      <w:r>
        <w:rPr>
          <w:rFonts w:eastAsia="Times New Roman" w:cstheme="minorHAnsi"/>
          <w:bCs/>
          <w:sz w:val="48"/>
          <w:szCs w:val="48"/>
          <w:lang w:eastAsia="cs-CZ"/>
        </w:rPr>
        <w:t>reálu</w:t>
      </w:r>
    </w:p>
    <w:p w:rsidR="00752EA4" w:rsidRPr="00752EA4" w:rsidRDefault="00752EA4" w:rsidP="00C6745C">
      <w:pPr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cs-CZ"/>
        </w:rPr>
      </w:pP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lastRenderedPageBreak/>
        <w:t>3 Fe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2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>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3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 xml:space="preserve"> + CO → 2 Fe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3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>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4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 xml:space="preserve"> + CO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2</w:t>
      </w:r>
    </w:p>
    <w:p w:rsidR="00752EA4" w:rsidRPr="00752EA4" w:rsidRDefault="00752EA4" w:rsidP="00C6745C">
      <w:pPr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cs-CZ"/>
        </w:rPr>
      </w:pP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>Fe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3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>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4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 xml:space="preserve"> + CO → 3 FeO + CO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2</w:t>
      </w:r>
    </w:p>
    <w:p w:rsidR="00A77C4A" w:rsidRPr="00C6745C" w:rsidRDefault="00752EA4" w:rsidP="00C6745C">
      <w:pPr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cs-CZ"/>
        </w:rPr>
      </w:pP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>CaCO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3</w:t>
      </w:r>
      <w:r w:rsidRPr="00752EA4">
        <w:rPr>
          <w:rFonts w:ascii="Times New Roman" w:eastAsia="Times New Roman" w:hAnsi="Times New Roman" w:cs="Times New Roman"/>
          <w:sz w:val="52"/>
          <w:szCs w:val="52"/>
          <w:lang w:eastAsia="cs-CZ"/>
        </w:rPr>
        <w:t xml:space="preserve"> → CaO + CO</w:t>
      </w:r>
      <w:r w:rsidRPr="00752EA4">
        <w:rPr>
          <w:rFonts w:ascii="Times New Roman" w:eastAsia="Times New Roman" w:hAnsi="Times New Roman" w:cs="Times New Roman"/>
          <w:sz w:val="52"/>
          <w:szCs w:val="52"/>
          <w:vertAlign w:val="subscript"/>
          <w:lang w:eastAsia="cs-CZ"/>
        </w:rPr>
        <w:t>2</w:t>
      </w:r>
    </w:p>
    <w:p w:rsidR="009B6A8C" w:rsidRPr="00C6745C" w:rsidRDefault="009B6A8C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C00000"/>
          <w:sz w:val="48"/>
          <w:szCs w:val="48"/>
          <w:lang w:eastAsia="cs-CZ"/>
        </w:rPr>
      </w:pPr>
      <w:r w:rsidRPr="00C6745C">
        <w:rPr>
          <w:rFonts w:eastAsia="Times New Roman" w:cstheme="minorHAnsi"/>
          <w:b/>
          <w:bCs/>
          <w:color w:val="C00000"/>
          <w:sz w:val="48"/>
          <w:szCs w:val="48"/>
          <w:lang w:eastAsia="cs-CZ"/>
        </w:rPr>
        <w:t>HISTORIE VÝROBY ŽELEZA</w:t>
      </w:r>
    </w:p>
    <w:p w:rsidR="009B6A8C" w:rsidRDefault="009B6A8C" w:rsidP="008C46C4">
      <w:pPr>
        <w:spacing w:before="100" w:beforeAutospacing="1" w:after="100" w:afterAutospacing="1" w:line="240" w:lineRule="auto"/>
        <w:outlineLvl w:val="1"/>
        <w:rPr>
          <w:sz w:val="40"/>
          <w:szCs w:val="40"/>
        </w:rPr>
      </w:pPr>
      <w:r w:rsidRPr="009B6A8C">
        <w:rPr>
          <w:sz w:val="40"/>
          <w:szCs w:val="40"/>
        </w:rPr>
        <w:t>První železné předměty vyráběné tav</w:t>
      </w:r>
      <w:r>
        <w:rPr>
          <w:sz w:val="40"/>
          <w:szCs w:val="40"/>
        </w:rPr>
        <w:t xml:space="preserve">ením </w:t>
      </w:r>
      <w:r w:rsidRPr="009B6A8C">
        <w:rPr>
          <w:sz w:val="40"/>
          <w:szCs w:val="40"/>
        </w:rPr>
        <w:t>železných rud pochází z období 3000 až 2000 let př. n. l. z oblasti Egypta</w:t>
      </w:r>
      <w:r>
        <w:rPr>
          <w:sz w:val="40"/>
          <w:szCs w:val="40"/>
        </w:rPr>
        <w:t>, Mezopotámie, Turecka a Indie.</w:t>
      </w:r>
    </w:p>
    <w:p w:rsidR="009B6A8C" w:rsidRDefault="00D575B7" w:rsidP="008C46C4">
      <w:pPr>
        <w:spacing w:before="100" w:beforeAutospacing="1" w:after="100" w:afterAutospacing="1" w:line="240" w:lineRule="auto"/>
        <w:outlineLvl w:val="1"/>
        <w:rPr>
          <w:sz w:val="40"/>
          <w:szCs w:val="40"/>
        </w:rPr>
      </w:pPr>
      <w:r w:rsidRPr="00D575B7">
        <w:rPr>
          <w:sz w:val="40"/>
          <w:szCs w:val="40"/>
        </w:rPr>
        <w:t>Železo vytlačilo bronz a stalo se nejvíce používaným (</w:t>
      </w:r>
      <w:r w:rsidRPr="00D575B7">
        <w:rPr>
          <w:b/>
          <w:bCs/>
          <w:color w:val="FF0000"/>
          <w:sz w:val="40"/>
          <w:szCs w:val="40"/>
        </w:rPr>
        <w:t>doba železná</w:t>
      </w:r>
      <w:r w:rsidRPr="00D575B7">
        <w:rPr>
          <w:sz w:val="40"/>
          <w:szCs w:val="40"/>
        </w:rPr>
        <w:t xml:space="preserve"> - na našem území asi 750 př. n. l.</w:t>
      </w:r>
      <w:r>
        <w:rPr>
          <w:sz w:val="40"/>
          <w:szCs w:val="40"/>
        </w:rPr>
        <w:t>).</w:t>
      </w:r>
    </w:p>
    <w:p w:rsidR="00D575B7" w:rsidRPr="00D575B7" w:rsidRDefault="001D6A6D" w:rsidP="008C46C4">
      <w:pPr>
        <w:spacing w:before="100" w:beforeAutospacing="1" w:after="100" w:afterAutospacing="1" w:line="240" w:lineRule="auto"/>
        <w:outlineLvl w:val="1"/>
        <w:rPr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>
            <wp:extent cx="2732242" cy="4538727"/>
            <wp:effectExtent l="19050" t="0" r="0" b="0"/>
            <wp:docPr id="10" name="obrázek 10" descr="http://geologie.vsb.cz/loziska/suroviny/zelezo/341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eologie.vsb.cz/loziska/suroviny/zelezo/341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25" cy="454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</w:t>
      </w:r>
      <w:r>
        <w:rPr>
          <w:noProof/>
          <w:lang w:eastAsia="cs-CZ"/>
        </w:rPr>
        <w:drawing>
          <wp:inline distT="0" distB="0" distL="0" distR="0">
            <wp:extent cx="2765676" cy="4572000"/>
            <wp:effectExtent l="19050" t="0" r="0" b="0"/>
            <wp:docPr id="13" name="obrázek 13" descr="http://geologie.vsb.cz/loziska/suroviny/zelezo/339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ologie.vsb.cz/loziska/suroviny/zelezo/339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58" cy="457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br/>
      </w:r>
      <w:r w:rsidRPr="001D6A6D">
        <w:rPr>
          <w:rFonts w:ascii="Verdana" w:hAnsi="Verdana"/>
          <w:sz w:val="28"/>
          <w:szCs w:val="28"/>
        </w:rPr>
        <w:t>1561, Basilej</w:t>
      </w:r>
    </w:p>
    <w:p w:rsidR="00D575B7" w:rsidRDefault="00AF02E6" w:rsidP="008C46C4">
      <w:pPr>
        <w:spacing w:before="100" w:beforeAutospacing="1" w:after="100" w:afterAutospacing="1" w:line="240" w:lineRule="auto"/>
        <w:outlineLvl w:val="1"/>
        <w:rPr>
          <w:bCs/>
          <w:color w:val="FF0000"/>
          <w:sz w:val="40"/>
          <w:szCs w:val="40"/>
        </w:rPr>
      </w:pPr>
      <w:r w:rsidRPr="00AF02E6">
        <w:rPr>
          <w:sz w:val="40"/>
          <w:szCs w:val="40"/>
        </w:rPr>
        <w:lastRenderedPageBreak/>
        <w:t xml:space="preserve">V roce 1902 se ocel začala vyrábět v </w:t>
      </w:r>
      <w:r w:rsidRPr="00AF02E6">
        <w:rPr>
          <w:bCs/>
          <w:color w:val="FF0000"/>
          <w:sz w:val="40"/>
          <w:szCs w:val="40"/>
        </w:rPr>
        <w:t xml:space="preserve">elektrických obloukových pecích. </w:t>
      </w:r>
      <w:r w:rsidRPr="00C6745C">
        <w:rPr>
          <w:bCs/>
          <w:sz w:val="40"/>
          <w:szCs w:val="40"/>
        </w:rPr>
        <w:t>-</w:t>
      </w:r>
      <w:r w:rsidRPr="00AF02E6">
        <w:rPr>
          <w:bCs/>
          <w:color w:val="FF0000"/>
          <w:sz w:val="40"/>
          <w:szCs w:val="40"/>
        </w:rPr>
        <w:t xml:space="preserve"> </w:t>
      </w:r>
      <w:r w:rsidRPr="00AF02E6">
        <w:rPr>
          <w:sz w:val="40"/>
          <w:szCs w:val="40"/>
        </w:rPr>
        <w:t xml:space="preserve">V současnosti jsou pro výrobu oceli nejvyužívanější </w:t>
      </w:r>
      <w:r w:rsidRPr="00AF02E6">
        <w:rPr>
          <w:bCs/>
          <w:color w:val="FF0000"/>
          <w:sz w:val="40"/>
          <w:szCs w:val="40"/>
        </w:rPr>
        <w:t>kyslíkové konvertory</w:t>
      </w:r>
      <w:r w:rsidR="00C6745C">
        <w:rPr>
          <w:bCs/>
          <w:color w:val="FF0000"/>
          <w:sz w:val="40"/>
          <w:szCs w:val="40"/>
        </w:rPr>
        <w:t>.</w:t>
      </w:r>
    </w:p>
    <w:p w:rsidR="00C6745C" w:rsidRDefault="00C6745C" w:rsidP="001A19B1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1"/>
        <w:rPr>
          <w:bCs/>
          <w:color w:val="FF0000"/>
          <w:sz w:val="40"/>
          <w:szCs w:val="40"/>
        </w:rPr>
      </w:pPr>
    </w:p>
    <w:p w:rsidR="00C6745C" w:rsidRPr="00C6745C" w:rsidRDefault="00C6745C" w:rsidP="00C6745C">
      <w:pPr>
        <w:spacing w:after="0" w:line="360" w:lineRule="auto"/>
        <w:rPr>
          <w:rFonts w:eastAsia="Times New Roman" w:cs="Times New Roman"/>
          <w:color w:val="000000"/>
          <w:sz w:val="48"/>
          <w:szCs w:val="48"/>
          <w:lang w:eastAsia="cs-CZ"/>
        </w:rPr>
      </w:pPr>
      <w:r w:rsidRPr="00C6745C">
        <w:rPr>
          <w:rFonts w:eastAsia="Times New Roman" w:cs="Times New Roman"/>
          <w:color w:val="000000"/>
          <w:sz w:val="48"/>
          <w:szCs w:val="48"/>
          <w:u w:val="single"/>
          <w:lang w:eastAsia="cs-CZ"/>
        </w:rPr>
        <w:t>Příklady využití ocel</w:t>
      </w:r>
      <w:r w:rsidRPr="00AB6A0B">
        <w:rPr>
          <w:rFonts w:eastAsia="Times New Roman" w:cs="Times New Roman"/>
          <w:color w:val="000000"/>
          <w:sz w:val="48"/>
          <w:szCs w:val="48"/>
          <w:u w:val="single"/>
          <w:lang w:eastAsia="cs-CZ"/>
        </w:rPr>
        <w:t>i</w:t>
      </w:r>
      <w:r w:rsidRPr="00C6745C">
        <w:rPr>
          <w:rFonts w:eastAsia="Times New Roman" w:cs="Times New Roman"/>
          <w:color w:val="000000"/>
          <w:sz w:val="48"/>
          <w:szCs w:val="48"/>
          <w:lang w:eastAsia="cs-CZ"/>
        </w:rPr>
        <w:t>: </w:t>
      </w:r>
    </w:p>
    <w:p w:rsidR="00C6745C" w:rsidRPr="001A19B1" w:rsidRDefault="00C6745C" w:rsidP="00C6745C">
      <w:pPr>
        <w:spacing w:after="0" w:line="360" w:lineRule="auto"/>
        <w:rPr>
          <w:rFonts w:eastAsia="Times New Roman" w:cs="Times New Roman"/>
          <w:color w:val="000000"/>
          <w:sz w:val="40"/>
          <w:szCs w:val="40"/>
          <w:lang w:eastAsia="cs-CZ"/>
        </w:rPr>
      </w:pPr>
      <w:r w:rsidRPr="00C6745C">
        <w:rPr>
          <w:rFonts w:eastAsia="Times New Roman" w:cs="Times New Roman"/>
          <w:color w:val="000000"/>
          <w:sz w:val="40"/>
          <w:szCs w:val="40"/>
          <w:lang w:eastAsia="cs-CZ"/>
        </w:rPr>
        <w:t>- plechy a pásy</w:t>
      </w:r>
      <w:r w:rsidRPr="001A19B1">
        <w:rPr>
          <w:rFonts w:eastAsia="Times New Roman" w:cs="Times New Roman"/>
          <w:color w:val="000000"/>
          <w:sz w:val="40"/>
          <w:szCs w:val="40"/>
          <w:lang w:eastAsia="cs-CZ"/>
        </w:rPr>
        <w:t xml:space="preserve">, </w:t>
      </w:r>
      <w:r w:rsidRPr="00C6745C">
        <w:rPr>
          <w:rFonts w:eastAsia="Times New Roman" w:cs="Times New Roman"/>
          <w:color w:val="000000"/>
          <w:sz w:val="40"/>
          <w:szCs w:val="40"/>
          <w:lang w:eastAsia="cs-CZ"/>
        </w:rPr>
        <w:t>ocelové konstrukce, tlakové nádoby, výztuže betonu, kolejnice, nástroje</w:t>
      </w:r>
      <w:r w:rsidRPr="001A19B1">
        <w:rPr>
          <w:rFonts w:eastAsia="Times New Roman" w:cs="Times New Roman"/>
          <w:color w:val="000000"/>
          <w:sz w:val="40"/>
          <w:szCs w:val="40"/>
          <w:lang w:eastAsia="cs-CZ"/>
        </w:rPr>
        <w:t xml:space="preserve">, </w:t>
      </w:r>
      <w:r w:rsidRPr="00C6745C">
        <w:rPr>
          <w:rFonts w:eastAsia="Times New Roman" w:cs="Times New Roman"/>
          <w:color w:val="000000"/>
          <w:sz w:val="40"/>
          <w:szCs w:val="40"/>
          <w:lang w:eastAsia="cs-CZ"/>
        </w:rPr>
        <w:t>pružiny, ložiska, korozivzdorné a žáruvzdorné výrobky</w:t>
      </w:r>
    </w:p>
    <w:p w:rsidR="00C6745C" w:rsidRPr="00AB6A0B" w:rsidRDefault="00AB6A0B" w:rsidP="00C6745C">
      <w:pPr>
        <w:spacing w:after="0" w:line="360" w:lineRule="auto"/>
        <w:rPr>
          <w:rFonts w:eastAsia="Times New Roman" w:cs="Times New Roman"/>
          <w:color w:val="000000"/>
          <w:sz w:val="48"/>
          <w:szCs w:val="48"/>
          <w:lang w:eastAsia="cs-CZ"/>
        </w:rPr>
      </w:pPr>
      <w:r w:rsidRPr="00AB6A0B">
        <w:rPr>
          <w:rFonts w:eastAsia="Times New Roman" w:cs="Times New Roman"/>
          <w:color w:val="000000"/>
          <w:sz w:val="48"/>
          <w:szCs w:val="48"/>
          <w:u w:val="single"/>
          <w:lang w:eastAsia="cs-CZ"/>
        </w:rPr>
        <w:t>Biologický význam železa</w:t>
      </w:r>
      <w:r w:rsidRPr="00AB6A0B">
        <w:rPr>
          <w:rFonts w:eastAsia="Times New Roman" w:cs="Times New Roman"/>
          <w:color w:val="000000"/>
          <w:sz w:val="48"/>
          <w:szCs w:val="48"/>
          <w:lang w:eastAsia="cs-CZ"/>
        </w:rPr>
        <w:t>:</w:t>
      </w:r>
    </w:p>
    <w:p w:rsidR="00AB6A0B" w:rsidRPr="00AB6A0B" w:rsidRDefault="00AB6A0B" w:rsidP="00AB6A0B">
      <w:pPr>
        <w:pStyle w:val="Odstavecseseznamem"/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0000"/>
          <w:sz w:val="40"/>
          <w:szCs w:val="40"/>
          <w:lang w:eastAsia="cs-CZ"/>
        </w:rPr>
      </w:pPr>
      <w:r w:rsidRPr="00AB6A0B">
        <w:rPr>
          <w:rFonts w:eastAsia="Times New Roman" w:cs="Times New Roman"/>
          <w:color w:val="000000"/>
          <w:sz w:val="40"/>
          <w:szCs w:val="40"/>
          <w:lang w:eastAsia="cs-CZ"/>
        </w:rPr>
        <w:t xml:space="preserve">v červených krvinkách (podpora přenosu kyslíku </w:t>
      </w:r>
      <w:r w:rsidR="007D40EF">
        <w:rPr>
          <w:rFonts w:eastAsia="Times New Roman" w:cs="Times New Roman"/>
          <w:color w:val="000000"/>
          <w:sz w:val="40"/>
          <w:szCs w:val="40"/>
          <w:lang w:eastAsia="cs-CZ"/>
        </w:rPr>
        <w:br/>
      </w:r>
      <w:r w:rsidRPr="00AB6A0B">
        <w:rPr>
          <w:rFonts w:eastAsia="Times New Roman" w:cs="Times New Roman"/>
          <w:color w:val="000000"/>
          <w:sz w:val="40"/>
          <w:szCs w:val="40"/>
          <w:lang w:eastAsia="cs-CZ"/>
        </w:rPr>
        <w:t>a dýchání) - hemoglobin</w:t>
      </w:r>
    </w:p>
    <w:p w:rsidR="00AB6A0B" w:rsidRDefault="00AB6A0B" w:rsidP="00AB6A0B">
      <w:pPr>
        <w:pStyle w:val="Odstavecseseznamem"/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0000"/>
          <w:sz w:val="40"/>
          <w:szCs w:val="40"/>
          <w:lang w:eastAsia="cs-CZ"/>
        </w:rPr>
      </w:pPr>
      <w:r>
        <w:rPr>
          <w:rFonts w:eastAsia="Times New Roman" w:cs="Times New Roman"/>
          <w:color w:val="000000"/>
          <w:sz w:val="40"/>
          <w:szCs w:val="40"/>
          <w:lang w:eastAsia="cs-CZ"/>
        </w:rPr>
        <w:t>v lidském těle 3 – 4 gramy Fe</w:t>
      </w:r>
    </w:p>
    <w:p w:rsidR="00AB6A0B" w:rsidRPr="00AB6A0B" w:rsidRDefault="00AB6A0B" w:rsidP="00AB6A0B">
      <w:pPr>
        <w:pStyle w:val="Odstavecseseznamem"/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0000"/>
          <w:sz w:val="40"/>
          <w:szCs w:val="40"/>
          <w:lang w:eastAsia="cs-CZ"/>
        </w:rPr>
      </w:pPr>
      <w:r>
        <w:rPr>
          <w:rFonts w:eastAsia="Times New Roman" w:cs="Times New Roman"/>
          <w:color w:val="000000"/>
          <w:sz w:val="40"/>
          <w:szCs w:val="40"/>
          <w:lang w:eastAsia="cs-CZ"/>
        </w:rPr>
        <w:t>nedostatek Fe v rostlinách se projeví skvrnami na listech</w:t>
      </w:r>
    </w:p>
    <w:p w:rsidR="00C6745C" w:rsidRPr="00C6745C" w:rsidRDefault="00C6745C" w:rsidP="00C6745C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:rsidR="00297A83" w:rsidRPr="00AF02E6" w:rsidRDefault="00297A83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0"/>
          <w:szCs w:val="40"/>
          <w:lang w:eastAsia="cs-CZ"/>
        </w:rPr>
      </w:pPr>
    </w:p>
    <w:p w:rsidR="00A77C4A" w:rsidRDefault="00A77C4A" w:rsidP="00A77C4A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48"/>
          <w:szCs w:val="48"/>
          <w:lang w:eastAsia="cs-CZ"/>
        </w:rPr>
      </w:pPr>
    </w:p>
    <w:p w:rsidR="00A77C4A" w:rsidRDefault="00B15366" w:rsidP="008C46C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lang w:eastAsia="cs-CZ"/>
        </w:rPr>
      </w:pPr>
      <w:hyperlink r:id="rId18" w:history="1">
        <w:r w:rsidR="00A77C4A" w:rsidRPr="00A77C4A">
          <w:rPr>
            <w:rStyle w:val="Hypertextovodkaz"/>
            <w:rFonts w:eastAsia="Times New Roman" w:cstheme="minorHAnsi"/>
            <w:bCs/>
            <w:lang w:eastAsia="cs-CZ"/>
          </w:rPr>
          <w:t>http://cs.wikipedia.org/wiki/%C5%BDelezo</w:t>
        </w:r>
      </w:hyperlink>
      <w:r w:rsidR="00A77C4A" w:rsidRPr="00A77C4A">
        <w:rPr>
          <w:rFonts w:eastAsia="Times New Roman" w:cstheme="minorHAnsi"/>
          <w:bCs/>
          <w:lang w:eastAsia="cs-CZ"/>
        </w:rPr>
        <w:br/>
      </w:r>
      <w:hyperlink r:id="rId19" w:history="1">
        <w:r w:rsidR="005C640A" w:rsidRPr="008E21E7">
          <w:rPr>
            <w:rStyle w:val="Hypertextovodkaz"/>
            <w:rFonts w:eastAsia="Times New Roman" w:cstheme="minorHAnsi"/>
            <w:bCs/>
            <w:lang w:eastAsia="cs-CZ"/>
          </w:rPr>
          <w:t>http://www.zs.vlachovice.cz/odkazy/prakticke%20cinnosti/cesta%20zeleza/vyroba%20zeleza.html</w:t>
        </w:r>
      </w:hyperlink>
      <w:r w:rsidR="000A1C57">
        <w:rPr>
          <w:rFonts w:eastAsia="Times New Roman" w:cstheme="minorHAnsi"/>
          <w:bCs/>
          <w:lang w:eastAsia="cs-CZ"/>
        </w:rPr>
        <w:br/>
      </w:r>
      <w:hyperlink r:id="rId20" w:history="1">
        <w:r w:rsidR="000A1C57" w:rsidRPr="008E21E7">
          <w:rPr>
            <w:rStyle w:val="Hypertextovodkaz"/>
            <w:rFonts w:eastAsia="Times New Roman" w:cstheme="minorHAnsi"/>
            <w:bCs/>
            <w:lang w:eastAsia="cs-CZ"/>
          </w:rPr>
          <w:t>http://geologie.vsb.cz/loziska/suroviny/vyroba_zeleza.html</w:t>
        </w:r>
      </w:hyperlink>
      <w:r w:rsidR="000A1C57">
        <w:rPr>
          <w:rFonts w:eastAsia="Times New Roman" w:cstheme="minorHAnsi"/>
          <w:bCs/>
          <w:lang w:eastAsia="cs-CZ"/>
        </w:rPr>
        <w:br/>
      </w:r>
    </w:p>
    <w:sectPr w:rsidR="00A77C4A" w:rsidSect="00C678F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DA0"/>
    <w:multiLevelType w:val="hybridMultilevel"/>
    <w:tmpl w:val="A7CAA190"/>
    <w:lvl w:ilvl="0" w:tplc="863AFAA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A50D7"/>
    <w:multiLevelType w:val="hybridMultilevel"/>
    <w:tmpl w:val="177EB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2716"/>
    <w:multiLevelType w:val="multilevel"/>
    <w:tmpl w:val="55CA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61F0D"/>
    <w:multiLevelType w:val="hybridMultilevel"/>
    <w:tmpl w:val="DFAAF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92049"/>
    <w:multiLevelType w:val="hybridMultilevel"/>
    <w:tmpl w:val="177EB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A5F67"/>
    <w:multiLevelType w:val="multilevel"/>
    <w:tmpl w:val="68F2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C3070"/>
    <w:multiLevelType w:val="hybridMultilevel"/>
    <w:tmpl w:val="A2B0DB48"/>
    <w:lvl w:ilvl="0" w:tplc="097AFF5A">
      <w:start w:val="1"/>
      <w:numFmt w:val="decimal"/>
      <w:lvlText w:val="%1."/>
      <w:lvlJc w:val="left"/>
      <w:pPr>
        <w:ind w:left="915" w:hanging="555"/>
      </w:pPr>
      <w:rPr>
        <w:rFonts w:eastAsia="Times New Roman" w:hint="default"/>
        <w:b/>
        <w:color w:val="C00000"/>
        <w:sz w:val="7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33D7D"/>
    <w:multiLevelType w:val="multilevel"/>
    <w:tmpl w:val="705A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A7C52"/>
    <w:multiLevelType w:val="hybridMultilevel"/>
    <w:tmpl w:val="C51AF978"/>
    <w:lvl w:ilvl="0" w:tplc="18F86B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F03FD"/>
    <w:multiLevelType w:val="multilevel"/>
    <w:tmpl w:val="46A4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490512"/>
    <w:multiLevelType w:val="multilevel"/>
    <w:tmpl w:val="634A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325398"/>
    <w:multiLevelType w:val="hybridMultilevel"/>
    <w:tmpl w:val="177EB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65AE9"/>
    <w:multiLevelType w:val="multilevel"/>
    <w:tmpl w:val="D8A8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614EE"/>
    <w:multiLevelType w:val="hybridMultilevel"/>
    <w:tmpl w:val="177EB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97C1B"/>
    <w:multiLevelType w:val="multilevel"/>
    <w:tmpl w:val="E0A8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BA728E"/>
    <w:multiLevelType w:val="multilevel"/>
    <w:tmpl w:val="E5BC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53679B"/>
    <w:multiLevelType w:val="multilevel"/>
    <w:tmpl w:val="C5DA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10"/>
  </w:num>
  <w:num w:numId="5">
    <w:abstractNumId w:val="9"/>
  </w:num>
  <w:num w:numId="6">
    <w:abstractNumId w:val="2"/>
  </w:num>
  <w:num w:numId="7">
    <w:abstractNumId w:val="14"/>
  </w:num>
  <w:num w:numId="8">
    <w:abstractNumId w:val="7"/>
  </w:num>
  <w:num w:numId="9">
    <w:abstractNumId w:val="3"/>
  </w:num>
  <w:num w:numId="10">
    <w:abstractNumId w:val="6"/>
  </w:num>
  <w:num w:numId="11">
    <w:abstractNumId w:val="8"/>
  </w:num>
  <w:num w:numId="12">
    <w:abstractNumId w:val="4"/>
  </w:num>
  <w:num w:numId="13">
    <w:abstractNumId w:val="11"/>
  </w:num>
  <w:num w:numId="14">
    <w:abstractNumId w:val="13"/>
  </w:num>
  <w:num w:numId="15">
    <w:abstractNumId w:val="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C3"/>
    <w:rsid w:val="00046B1C"/>
    <w:rsid w:val="000A1C57"/>
    <w:rsid w:val="000E2703"/>
    <w:rsid w:val="0010566B"/>
    <w:rsid w:val="0014705B"/>
    <w:rsid w:val="001A19B1"/>
    <w:rsid w:val="001C52E7"/>
    <w:rsid w:val="001D6A6D"/>
    <w:rsid w:val="001E2933"/>
    <w:rsid w:val="00206B8A"/>
    <w:rsid w:val="00253AC7"/>
    <w:rsid w:val="00297A83"/>
    <w:rsid w:val="002D778A"/>
    <w:rsid w:val="002F7CE9"/>
    <w:rsid w:val="00314579"/>
    <w:rsid w:val="003263AD"/>
    <w:rsid w:val="003B5A61"/>
    <w:rsid w:val="004270BE"/>
    <w:rsid w:val="00445B12"/>
    <w:rsid w:val="005746F9"/>
    <w:rsid w:val="005C640A"/>
    <w:rsid w:val="005E3911"/>
    <w:rsid w:val="006578D4"/>
    <w:rsid w:val="006611D0"/>
    <w:rsid w:val="00664C41"/>
    <w:rsid w:val="0069064D"/>
    <w:rsid w:val="00697AC6"/>
    <w:rsid w:val="006E7AF5"/>
    <w:rsid w:val="00722D24"/>
    <w:rsid w:val="007370EA"/>
    <w:rsid w:val="0074596B"/>
    <w:rsid w:val="00752EA4"/>
    <w:rsid w:val="007A1295"/>
    <w:rsid w:val="007D40EF"/>
    <w:rsid w:val="00874962"/>
    <w:rsid w:val="00887BE2"/>
    <w:rsid w:val="008B02C3"/>
    <w:rsid w:val="008B6251"/>
    <w:rsid w:val="008C46C4"/>
    <w:rsid w:val="0090718B"/>
    <w:rsid w:val="00910FA6"/>
    <w:rsid w:val="009B6A8C"/>
    <w:rsid w:val="009C13CF"/>
    <w:rsid w:val="009F657E"/>
    <w:rsid w:val="00A77C4A"/>
    <w:rsid w:val="00A956B3"/>
    <w:rsid w:val="00AB6A0B"/>
    <w:rsid w:val="00AF02E6"/>
    <w:rsid w:val="00B01B09"/>
    <w:rsid w:val="00B15366"/>
    <w:rsid w:val="00B23DC6"/>
    <w:rsid w:val="00C127EC"/>
    <w:rsid w:val="00C617C8"/>
    <w:rsid w:val="00C6745C"/>
    <w:rsid w:val="00C678F5"/>
    <w:rsid w:val="00C70629"/>
    <w:rsid w:val="00C74BEA"/>
    <w:rsid w:val="00C752EA"/>
    <w:rsid w:val="00CF708F"/>
    <w:rsid w:val="00D22AB9"/>
    <w:rsid w:val="00D575B7"/>
    <w:rsid w:val="00DA2066"/>
    <w:rsid w:val="00DF5CD5"/>
    <w:rsid w:val="00E3518B"/>
    <w:rsid w:val="00E36022"/>
    <w:rsid w:val="00E55CF0"/>
    <w:rsid w:val="00EC42E6"/>
    <w:rsid w:val="00FB515A"/>
    <w:rsid w:val="00FC425D"/>
    <w:rsid w:val="00F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0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129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5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66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74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0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129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5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66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74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4126">
          <w:marLeft w:val="9098"/>
          <w:marRight w:val="327"/>
          <w:marTop w:val="3960"/>
          <w:marBottom w:val="327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418095206">
              <w:marLeft w:val="13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7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-tremosnice.cz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cs.wikipedia.org/wiki/%C5%BDelezo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zskola@tremosnice.cz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geologie.vsb.cz/loziska/suroviny/vyroba_zelez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upload.wikimedia.org/wikipedia/commons/2/23/2005iron_ore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zs.vlachovice.cz/odkazy/prakticke%20cinnosti/cesta%20zeleza/obrazek.html" TargetMode="External"/><Relationship Id="rId19" Type="http://schemas.openxmlformats.org/officeDocument/2006/relationships/hyperlink" Target="http://www.zs.vlachovice.cz/odkazy/prakticke%20cinnosti/cesta%20zeleza/vyroba%20zelez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upload.wikimedia.org/wikipedia/commons/1/1f/Alto_horno_antiguo_Sestao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Luděk Škrovánek</dc:creator>
  <cp:lastModifiedBy>Mazálek Igor</cp:lastModifiedBy>
  <cp:revision>2</cp:revision>
  <dcterms:created xsi:type="dcterms:W3CDTF">2014-11-24T10:15:00Z</dcterms:created>
  <dcterms:modified xsi:type="dcterms:W3CDTF">2014-11-24T10:15:00Z</dcterms:modified>
</cp:coreProperties>
</file>